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33A" w:rsidRDefault="00DF0E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7F633A" w:rsidRPr="007F633A">
        <w:rPr>
          <w:rFonts w:ascii="ＭＳ 明朝" w:eastAsia="ＭＳ 明朝" w:hAnsi="ＭＳ 明朝" w:hint="eastAsia"/>
        </w:rPr>
        <w:t>様式</w:t>
      </w:r>
      <w:r w:rsidR="007F633A">
        <w:rPr>
          <w:rFonts w:ascii="ＭＳ 明朝" w:eastAsia="ＭＳ 明朝" w:hAnsi="ＭＳ 明朝" w:hint="eastAsia"/>
        </w:rPr>
        <w:t>第</w:t>
      </w:r>
      <w:r w:rsidR="0029643C">
        <w:rPr>
          <w:rFonts w:ascii="ＭＳ 明朝" w:eastAsia="ＭＳ 明朝" w:hAnsi="ＭＳ 明朝" w:hint="eastAsia"/>
        </w:rPr>
        <w:t>3</w:t>
      </w:r>
      <w:bookmarkStart w:id="0" w:name="_GoBack"/>
      <w:bookmarkEnd w:id="0"/>
      <w:r w:rsidR="007F633A">
        <w:rPr>
          <w:rFonts w:ascii="ＭＳ 明朝" w:eastAsia="ＭＳ 明朝" w:hAnsi="ＭＳ 明朝" w:hint="eastAsia"/>
        </w:rPr>
        <w:t>号</w:t>
      </w:r>
    </w:p>
    <w:p w:rsidR="007F633A" w:rsidRDefault="007F633A" w:rsidP="007F633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440A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6440A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6440A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7F633A" w:rsidRDefault="007F633A" w:rsidP="007F633A">
      <w:pPr>
        <w:jc w:val="right"/>
        <w:rPr>
          <w:rFonts w:ascii="ＭＳ 明朝" w:eastAsia="ＭＳ 明朝" w:hAnsi="ＭＳ 明朝"/>
        </w:rPr>
      </w:pPr>
    </w:p>
    <w:p w:rsidR="007F633A" w:rsidRDefault="007F63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亘理町長　殿</w:t>
      </w:r>
    </w:p>
    <w:p w:rsidR="007F633A" w:rsidRDefault="007F633A">
      <w:pPr>
        <w:rPr>
          <w:rFonts w:ascii="ＭＳ 明朝" w:eastAsia="ＭＳ 明朝" w:hAnsi="ＭＳ 明朝"/>
        </w:rPr>
      </w:pPr>
    </w:p>
    <w:p w:rsidR="007F633A" w:rsidRPr="007F633A" w:rsidRDefault="007F633A" w:rsidP="007F633A">
      <w:pPr>
        <w:jc w:val="center"/>
        <w:rPr>
          <w:rFonts w:ascii="ＭＳ 明朝" w:eastAsia="ＭＳ 明朝" w:hAnsi="ＭＳ 明朝"/>
          <w:sz w:val="24"/>
        </w:rPr>
      </w:pPr>
      <w:r w:rsidRPr="007F633A">
        <w:rPr>
          <w:rFonts w:ascii="ＭＳ 明朝" w:eastAsia="ＭＳ 明朝" w:hAnsi="ＭＳ 明朝" w:hint="eastAsia"/>
          <w:sz w:val="24"/>
        </w:rPr>
        <w:t>低入札価格調査</w:t>
      </w:r>
      <w:r w:rsidR="00E47298">
        <w:rPr>
          <w:rFonts w:ascii="ＭＳ 明朝" w:eastAsia="ＭＳ 明朝" w:hAnsi="ＭＳ 明朝" w:hint="eastAsia"/>
          <w:sz w:val="24"/>
        </w:rPr>
        <w:t>に係る</w:t>
      </w:r>
      <w:r w:rsidR="00FD1A09">
        <w:rPr>
          <w:rFonts w:ascii="ＭＳ 明朝" w:eastAsia="ＭＳ 明朝" w:hAnsi="ＭＳ 明朝" w:hint="eastAsia"/>
          <w:sz w:val="24"/>
        </w:rPr>
        <w:t>回答書</w:t>
      </w:r>
    </w:p>
    <w:p w:rsidR="007F633A" w:rsidRDefault="007F633A">
      <w:pPr>
        <w:rPr>
          <w:rFonts w:ascii="ＭＳ 明朝" w:eastAsia="ＭＳ 明朝" w:hAnsi="ＭＳ 明朝"/>
        </w:rPr>
      </w:pPr>
    </w:p>
    <w:p w:rsidR="007F633A" w:rsidRDefault="007F633A" w:rsidP="007F633A">
      <w:pPr>
        <w:wordWrap w:val="0"/>
        <w:ind w:rightChars="944" w:right="19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　所　</w:t>
      </w:r>
    </w:p>
    <w:p w:rsidR="007F633A" w:rsidRDefault="007F633A" w:rsidP="007F633A">
      <w:pPr>
        <w:wordWrap w:val="0"/>
        <w:ind w:rightChars="944" w:right="19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称号又は名称　</w:t>
      </w:r>
    </w:p>
    <w:p w:rsidR="007F633A" w:rsidRDefault="007F633A" w:rsidP="007F633A">
      <w:pPr>
        <w:wordWrap w:val="0"/>
        <w:ind w:rightChars="944" w:right="1982"/>
        <w:jc w:val="right"/>
        <w:rPr>
          <w:rFonts w:ascii="ＭＳ 明朝" w:eastAsia="ＭＳ 明朝" w:hAnsi="ＭＳ 明朝"/>
        </w:rPr>
      </w:pPr>
      <w:r w:rsidRPr="007F633A">
        <w:rPr>
          <w:rFonts w:ascii="ＭＳ 明朝" w:eastAsia="ＭＳ 明朝" w:hAnsi="ＭＳ 明朝" w:hint="eastAsia"/>
          <w:spacing w:val="157"/>
          <w:kern w:val="0"/>
          <w:fitText w:val="1260" w:id="-1499296256"/>
        </w:rPr>
        <w:t>代表</w:t>
      </w:r>
      <w:r w:rsidRPr="007F633A">
        <w:rPr>
          <w:rFonts w:ascii="ＭＳ 明朝" w:eastAsia="ＭＳ 明朝" w:hAnsi="ＭＳ 明朝" w:hint="eastAsia"/>
          <w:spacing w:val="1"/>
          <w:kern w:val="0"/>
          <w:fitText w:val="1260" w:id="-1499296256"/>
        </w:rPr>
        <w:t>者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7F633A" w:rsidRDefault="007F633A">
      <w:pPr>
        <w:rPr>
          <w:rFonts w:ascii="ＭＳ 明朝" w:eastAsia="ＭＳ 明朝" w:hAnsi="ＭＳ 明朝"/>
        </w:rPr>
      </w:pPr>
    </w:p>
    <w:p w:rsidR="00F1414C" w:rsidRPr="00551DD4" w:rsidRDefault="007F63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下記の工事に係る入札において</w:t>
      </w:r>
      <w:r w:rsidR="00551DD4">
        <w:rPr>
          <w:rFonts w:ascii="ＭＳ 明朝" w:eastAsia="ＭＳ 明朝" w:hAnsi="ＭＳ 明朝" w:hint="eastAsia"/>
        </w:rPr>
        <w:t>低入札価格調査の対象となった</w:t>
      </w:r>
      <w:r>
        <w:rPr>
          <w:rFonts w:ascii="ＭＳ 明朝" w:eastAsia="ＭＳ 明朝" w:hAnsi="ＭＳ 明朝" w:hint="eastAsia"/>
        </w:rPr>
        <w:t>ことから、</w:t>
      </w:r>
      <w:r w:rsidR="00F1414C">
        <w:rPr>
          <w:rFonts w:ascii="ＭＳ 明朝" w:eastAsia="ＭＳ 明朝" w:hAnsi="ＭＳ 明朝" w:hint="eastAsia"/>
        </w:rPr>
        <w:t>低入札価格の内容を立証するため、</w:t>
      </w:r>
      <w:r w:rsidR="00FD1A09">
        <w:rPr>
          <w:rFonts w:ascii="ＭＳ 明朝" w:eastAsia="ＭＳ 明朝" w:hAnsi="ＭＳ 明朝" w:hint="eastAsia"/>
        </w:rPr>
        <w:t>下記の</w:t>
      </w:r>
      <w:r w:rsidR="00F1414C">
        <w:rPr>
          <w:rFonts w:ascii="ＭＳ 明朝" w:eastAsia="ＭＳ 明朝" w:hAnsi="ＭＳ 明朝" w:hint="eastAsia"/>
        </w:rPr>
        <w:t>調査関係書類を提出いたします。</w:t>
      </w:r>
    </w:p>
    <w:p w:rsidR="00F1414C" w:rsidRDefault="00F1414C">
      <w:pPr>
        <w:rPr>
          <w:rFonts w:ascii="ＭＳ 明朝" w:eastAsia="ＭＳ 明朝" w:hAnsi="ＭＳ 明朝"/>
        </w:rPr>
      </w:pPr>
    </w:p>
    <w:p w:rsidR="00672C6E" w:rsidRDefault="00F141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61A95" w:rsidRPr="00672C6E">
        <w:rPr>
          <w:rFonts w:ascii="ＭＳ 明朝" w:eastAsia="ＭＳ 明朝" w:hAnsi="ＭＳ 明朝" w:hint="eastAsia"/>
          <w:spacing w:val="35"/>
          <w:kern w:val="0"/>
          <w:fitText w:val="1050" w:id="-1499165184"/>
        </w:rPr>
        <w:t>工事番</w:t>
      </w:r>
      <w:r w:rsidR="00561A95" w:rsidRPr="00672C6E">
        <w:rPr>
          <w:rFonts w:ascii="ＭＳ 明朝" w:eastAsia="ＭＳ 明朝" w:hAnsi="ＭＳ 明朝" w:hint="eastAsia"/>
          <w:kern w:val="0"/>
          <w:fitText w:val="1050" w:id="-1499165184"/>
        </w:rPr>
        <w:t>号</w:t>
      </w:r>
      <w:r w:rsidR="00561A95">
        <w:rPr>
          <w:rFonts w:ascii="ＭＳ 明朝" w:eastAsia="ＭＳ 明朝" w:hAnsi="ＭＳ 明朝" w:hint="eastAsia"/>
        </w:rPr>
        <w:t xml:space="preserve">　</w:t>
      </w:r>
    </w:p>
    <w:p w:rsidR="00F1414C" w:rsidRDefault="00561A95" w:rsidP="00561A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F1414C" w:rsidRPr="00672C6E">
        <w:rPr>
          <w:rFonts w:ascii="ＭＳ 明朝" w:eastAsia="ＭＳ 明朝" w:hAnsi="ＭＳ 明朝" w:hint="eastAsia"/>
          <w:spacing w:val="105"/>
          <w:kern w:val="0"/>
          <w:fitText w:val="1050" w:id="-1499165183"/>
        </w:rPr>
        <w:t>工事</w:t>
      </w:r>
      <w:r w:rsidR="00F1414C" w:rsidRPr="00672C6E">
        <w:rPr>
          <w:rFonts w:ascii="ＭＳ 明朝" w:eastAsia="ＭＳ 明朝" w:hAnsi="ＭＳ 明朝" w:hint="eastAsia"/>
          <w:kern w:val="0"/>
          <w:fitText w:val="1050" w:id="-1499165183"/>
        </w:rPr>
        <w:t>名</w:t>
      </w:r>
      <w:r w:rsidR="00672C6E">
        <w:rPr>
          <w:rFonts w:ascii="ＭＳ 明朝" w:eastAsia="ＭＳ 明朝" w:hAnsi="ＭＳ 明朝" w:hint="eastAsia"/>
        </w:rPr>
        <w:t xml:space="preserve">　</w:t>
      </w:r>
    </w:p>
    <w:p w:rsidR="00F1414C" w:rsidRDefault="00561A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低入札価格調査に関する内容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A95" w:rsidTr="00DC2098">
        <w:trPr>
          <w:trHeight w:val="247"/>
        </w:trPr>
        <w:tc>
          <w:tcPr>
            <w:tcW w:w="8494" w:type="dxa"/>
            <w:tcBorders>
              <w:bottom w:val="single" w:sz="4" w:space="0" w:color="auto"/>
            </w:tcBorders>
          </w:tcPr>
          <w:p w:rsidR="00561A95" w:rsidRDefault="00561A95" w:rsidP="00DC20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当該価格で入札した理由</w:t>
            </w:r>
            <w:r w:rsidR="00DC2098">
              <w:rPr>
                <w:rFonts w:ascii="ＭＳ 明朝" w:eastAsia="ＭＳ 明朝" w:hAnsi="ＭＳ 明朝" w:hint="eastAsia"/>
              </w:rPr>
              <w:t>・根拠</w:t>
            </w:r>
          </w:p>
        </w:tc>
      </w:tr>
      <w:tr w:rsidR="005C2680" w:rsidTr="005C2680">
        <w:trPr>
          <w:trHeight w:val="473"/>
        </w:trPr>
        <w:tc>
          <w:tcPr>
            <w:tcW w:w="8494" w:type="dxa"/>
            <w:tcBorders>
              <w:bottom w:val="single" w:sz="4" w:space="0" w:color="auto"/>
            </w:tcBorders>
          </w:tcPr>
          <w:p w:rsidR="005C2680" w:rsidRDefault="005C26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　入札価格の積算内訳書及び積算書比較等の詳細な検討状況</w:t>
            </w:r>
          </w:p>
          <w:p w:rsidR="005C2680" w:rsidRDefault="00F12F7B" w:rsidP="00F12F7B">
            <w:pPr>
              <w:pStyle w:val="aa"/>
              <w:numPr>
                <w:ilvl w:val="0"/>
                <w:numId w:val="8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入札価格に係る工事費内訳書と仕様書の整合性（違算の有無、安価な積算の根拠及び理由）</w:t>
            </w:r>
          </w:p>
          <w:p w:rsidR="00F12F7B" w:rsidRDefault="00F12F7B" w:rsidP="00F12F7B">
            <w:pPr>
              <w:pStyle w:val="aa"/>
              <w:numPr>
                <w:ilvl w:val="0"/>
                <w:numId w:val="8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入札価格に係る工事費内訳書の積算の適否（違算の有無、安価な積算の根拠及び理由）</w:t>
            </w:r>
          </w:p>
          <w:p w:rsidR="00F12F7B" w:rsidRPr="00F12F7B" w:rsidRDefault="00F12F7B" w:rsidP="00F12F7B">
            <w:pPr>
              <w:ind w:left="58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C8721E">
              <w:rPr>
                <w:rFonts w:ascii="ＭＳ 明朝" w:eastAsia="ＭＳ 明朝" w:hAnsi="ＭＳ 明朝" w:hint="eastAsia"/>
              </w:rPr>
              <w:t>入札時提出内容のとおり</w:t>
            </w:r>
          </w:p>
        </w:tc>
      </w:tr>
      <w:tr w:rsidR="00561A95" w:rsidTr="00561A95">
        <w:tc>
          <w:tcPr>
            <w:tcW w:w="8494" w:type="dxa"/>
          </w:tcPr>
          <w:p w:rsidR="00DF4A57" w:rsidRDefault="005C2680" w:rsidP="00DF4A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561A95">
              <w:rPr>
                <w:rFonts w:ascii="ＭＳ 明朝" w:eastAsia="ＭＳ 明朝" w:hAnsi="ＭＳ 明朝" w:hint="eastAsia"/>
              </w:rPr>
              <w:t xml:space="preserve">　労務者の供給に関する事項</w:t>
            </w:r>
          </w:p>
          <w:p w:rsidR="00DF4A57" w:rsidRDefault="00DF4A57" w:rsidP="003F4C00">
            <w:pPr>
              <w:pStyle w:val="aa"/>
              <w:numPr>
                <w:ilvl w:val="0"/>
                <w:numId w:val="1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 w:rsidRPr="00DF4A57">
              <w:rPr>
                <w:rFonts w:ascii="ＭＳ 明朝" w:eastAsia="ＭＳ 明朝" w:hAnsi="ＭＳ 明朝" w:hint="eastAsia"/>
              </w:rPr>
              <w:t>下請内容、下請予定業者、入札者との関係、下請負代金額（予定）及び支払方法</w:t>
            </w:r>
          </w:p>
          <w:p w:rsidR="00440DA5" w:rsidRDefault="00DF4A57" w:rsidP="003F4C00">
            <w:pPr>
              <w:pStyle w:val="aa"/>
              <w:numPr>
                <w:ilvl w:val="0"/>
                <w:numId w:val="1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調達資材、調達予定業者、入札者との関係、購入代金額（予定）及び支払方法</w:t>
            </w:r>
          </w:p>
          <w:p w:rsidR="00DF4A57" w:rsidRDefault="00DF4A57" w:rsidP="003F4C00">
            <w:pPr>
              <w:pStyle w:val="aa"/>
              <w:numPr>
                <w:ilvl w:val="0"/>
                <w:numId w:val="1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労務者調達の有無</w:t>
            </w:r>
          </w:p>
          <w:p w:rsidR="00DF4A57" w:rsidRPr="00DF4A57" w:rsidRDefault="00DF4A57" w:rsidP="003F4C00">
            <w:pPr>
              <w:pStyle w:val="aa"/>
              <w:numPr>
                <w:ilvl w:val="0"/>
                <w:numId w:val="1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予定労務単価</w:t>
            </w:r>
          </w:p>
        </w:tc>
      </w:tr>
      <w:tr w:rsidR="00561A95" w:rsidTr="00561A95">
        <w:tc>
          <w:tcPr>
            <w:tcW w:w="8494" w:type="dxa"/>
          </w:tcPr>
          <w:p w:rsidR="00DF4A57" w:rsidRDefault="005C26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DF4A57">
              <w:rPr>
                <w:rFonts w:ascii="ＭＳ 明朝" w:eastAsia="ＭＳ 明朝" w:hAnsi="ＭＳ 明朝" w:hint="eastAsia"/>
              </w:rPr>
              <w:t xml:space="preserve">　手持工事</w:t>
            </w:r>
            <w:r w:rsidR="00551DD4">
              <w:rPr>
                <w:rFonts w:ascii="ＭＳ 明朝" w:eastAsia="ＭＳ 明朝" w:hAnsi="ＭＳ 明朝" w:hint="eastAsia"/>
              </w:rPr>
              <w:t>等</w:t>
            </w:r>
            <w:r w:rsidR="00DF4A57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状況</w:t>
            </w:r>
          </w:p>
          <w:p w:rsidR="00551DD4" w:rsidRPr="00551DD4" w:rsidRDefault="00551DD4" w:rsidP="00551DD4">
            <w:pPr>
              <w:pStyle w:val="aa"/>
              <w:numPr>
                <w:ilvl w:val="0"/>
                <w:numId w:val="5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現在の手持ち工事状況</w:t>
            </w:r>
          </w:p>
        </w:tc>
      </w:tr>
      <w:tr w:rsidR="00561A95" w:rsidTr="00561A95">
        <w:tc>
          <w:tcPr>
            <w:tcW w:w="8494" w:type="dxa"/>
          </w:tcPr>
          <w:p w:rsidR="00561A95" w:rsidRDefault="005C26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DF4A57">
              <w:rPr>
                <w:rFonts w:ascii="ＭＳ 明朝" w:eastAsia="ＭＳ 明朝" w:hAnsi="ＭＳ 明朝" w:hint="eastAsia"/>
              </w:rPr>
              <w:t xml:space="preserve">　</w:t>
            </w:r>
            <w:r w:rsidR="00D5046D">
              <w:rPr>
                <w:rFonts w:ascii="ＭＳ 明朝" w:eastAsia="ＭＳ 明朝" w:hAnsi="ＭＳ 明朝" w:hint="eastAsia"/>
              </w:rPr>
              <w:t>資材（</w:t>
            </w:r>
            <w:r w:rsidR="00DF4A57">
              <w:rPr>
                <w:rFonts w:ascii="ＭＳ 明朝" w:eastAsia="ＭＳ 明朝" w:hAnsi="ＭＳ 明朝" w:hint="eastAsia"/>
              </w:rPr>
              <w:t>機器</w:t>
            </w:r>
            <w:r w:rsidR="00D5046D">
              <w:rPr>
                <w:rFonts w:ascii="ＭＳ 明朝" w:eastAsia="ＭＳ 明朝" w:hAnsi="ＭＳ 明朝" w:hint="eastAsia"/>
              </w:rPr>
              <w:t>）</w:t>
            </w:r>
            <w:r w:rsidR="00DF4A57">
              <w:rPr>
                <w:rFonts w:ascii="ＭＳ 明朝" w:eastAsia="ＭＳ 明朝" w:hAnsi="ＭＳ 明朝" w:hint="eastAsia"/>
              </w:rPr>
              <w:t>、設備等の調達に関する事項</w:t>
            </w:r>
          </w:p>
          <w:p w:rsidR="00DF4A57" w:rsidRDefault="00DF4A57" w:rsidP="00551DD4">
            <w:pPr>
              <w:pStyle w:val="aa"/>
              <w:numPr>
                <w:ilvl w:val="0"/>
                <w:numId w:val="2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主な調達</w:t>
            </w:r>
            <w:r w:rsidR="00F54F0D">
              <w:rPr>
                <w:rFonts w:ascii="ＭＳ 明朝" w:eastAsia="ＭＳ 明朝" w:hAnsi="ＭＳ 明朝" w:hint="eastAsia"/>
              </w:rPr>
              <w:t>資材（</w:t>
            </w:r>
            <w:r>
              <w:rPr>
                <w:rFonts w:ascii="ＭＳ 明朝" w:eastAsia="ＭＳ 明朝" w:hAnsi="ＭＳ 明朝" w:hint="eastAsia"/>
              </w:rPr>
              <w:t>機器</w:t>
            </w:r>
            <w:r w:rsidR="00F54F0D">
              <w:rPr>
                <w:rFonts w:ascii="ＭＳ 明朝" w:eastAsia="ＭＳ 明朝" w:hAnsi="ＭＳ 明朝" w:hint="eastAsia"/>
              </w:rPr>
              <w:t>）、</w:t>
            </w:r>
            <w:r>
              <w:rPr>
                <w:rFonts w:ascii="ＭＳ 明朝" w:eastAsia="ＭＳ 明朝" w:hAnsi="ＭＳ 明朝" w:hint="eastAsia"/>
              </w:rPr>
              <w:t>設備等の有無</w:t>
            </w:r>
          </w:p>
          <w:p w:rsidR="00DF4A57" w:rsidRPr="00DF4A57" w:rsidRDefault="00DF4A57" w:rsidP="00551DD4">
            <w:pPr>
              <w:pStyle w:val="aa"/>
              <w:numPr>
                <w:ilvl w:val="0"/>
                <w:numId w:val="2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主な調達</w:t>
            </w:r>
            <w:r w:rsidR="00F54F0D">
              <w:rPr>
                <w:rFonts w:ascii="ＭＳ 明朝" w:eastAsia="ＭＳ 明朝" w:hAnsi="ＭＳ 明朝" w:hint="eastAsia"/>
              </w:rPr>
              <w:t>資材（機器）、設備等</w:t>
            </w:r>
            <w:r>
              <w:rPr>
                <w:rFonts w:ascii="ＭＳ 明朝" w:eastAsia="ＭＳ 明朝" w:hAnsi="ＭＳ 明朝"/>
              </w:rPr>
              <w:t>の概要</w:t>
            </w:r>
          </w:p>
        </w:tc>
      </w:tr>
      <w:tr w:rsidR="00561A95" w:rsidTr="00561A95">
        <w:tc>
          <w:tcPr>
            <w:tcW w:w="8494" w:type="dxa"/>
          </w:tcPr>
          <w:p w:rsidR="00561A95" w:rsidRDefault="005C2680" w:rsidP="00DF4A5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DF4A57">
              <w:rPr>
                <w:rFonts w:ascii="ＭＳ 明朝" w:eastAsia="ＭＳ 明朝" w:hAnsi="ＭＳ 明朝" w:hint="eastAsia"/>
              </w:rPr>
              <w:t xml:space="preserve">　手持資材</w:t>
            </w:r>
            <w:r w:rsidR="003F2AE0">
              <w:rPr>
                <w:rFonts w:ascii="ＭＳ 明朝" w:eastAsia="ＭＳ 明朝" w:hAnsi="ＭＳ 明朝" w:hint="eastAsia"/>
              </w:rPr>
              <w:t>、機械及び設備に関する事項</w:t>
            </w:r>
          </w:p>
          <w:p w:rsidR="003F2AE0" w:rsidRDefault="003F2AE0" w:rsidP="00551DD4">
            <w:pPr>
              <w:pStyle w:val="aa"/>
              <w:numPr>
                <w:ilvl w:val="0"/>
                <w:numId w:val="3"/>
              </w:numPr>
              <w:ind w:leftChars="0" w:left="589" w:hanging="42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主な手持資材</w:t>
            </w:r>
            <w:r w:rsidR="00F632AD">
              <w:rPr>
                <w:rFonts w:ascii="ＭＳ 明朝" w:eastAsia="ＭＳ 明朝" w:hAnsi="ＭＳ 明朝" w:hint="eastAsia"/>
              </w:rPr>
              <w:t>、機械及び設備等の有無</w:t>
            </w:r>
          </w:p>
          <w:p w:rsidR="003F2AE0" w:rsidRPr="00F632AD" w:rsidRDefault="003F2AE0" w:rsidP="00551DD4">
            <w:pPr>
              <w:pStyle w:val="aa"/>
              <w:numPr>
                <w:ilvl w:val="0"/>
                <w:numId w:val="3"/>
              </w:numPr>
              <w:ind w:leftChars="0" w:left="589" w:hanging="42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</w:t>
            </w:r>
            <w:r w:rsidR="00F632AD">
              <w:rPr>
                <w:rFonts w:ascii="ＭＳ 明朝" w:eastAsia="ＭＳ 明朝" w:hAnsi="ＭＳ 明朝" w:hint="eastAsia"/>
              </w:rPr>
              <w:t>手持資材、機械及び設備等の概要</w:t>
            </w:r>
          </w:p>
        </w:tc>
      </w:tr>
      <w:tr w:rsidR="00561A95" w:rsidTr="00561A95">
        <w:tc>
          <w:tcPr>
            <w:tcW w:w="8494" w:type="dxa"/>
          </w:tcPr>
          <w:p w:rsidR="00561A95" w:rsidRDefault="005C26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⑦　建設副産物に関する事項</w:t>
            </w:r>
          </w:p>
          <w:p w:rsidR="00551DD4" w:rsidRPr="00551DD4" w:rsidRDefault="00551DD4" w:rsidP="00551DD4">
            <w:pPr>
              <w:pStyle w:val="aa"/>
              <w:numPr>
                <w:ilvl w:val="0"/>
                <w:numId w:val="6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建設副産物の搬出予定地や処理体制等の詳細について</w:t>
            </w:r>
          </w:p>
        </w:tc>
      </w:tr>
      <w:tr w:rsidR="005C2680" w:rsidTr="00561A95">
        <w:tc>
          <w:tcPr>
            <w:tcW w:w="8494" w:type="dxa"/>
          </w:tcPr>
          <w:p w:rsidR="005C2680" w:rsidRDefault="005C26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　過去に施工した同種の公共工事名、発注者及び成績状況並びに履行状況</w:t>
            </w:r>
          </w:p>
          <w:p w:rsidR="00551DD4" w:rsidRDefault="00551DD4" w:rsidP="00551DD4">
            <w:pPr>
              <w:pStyle w:val="aa"/>
              <w:numPr>
                <w:ilvl w:val="0"/>
                <w:numId w:val="7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本件工事と同種工事の施工実績</w:t>
            </w:r>
          </w:p>
          <w:p w:rsidR="00551DD4" w:rsidRPr="00551DD4" w:rsidRDefault="00551DD4" w:rsidP="00551DD4">
            <w:pPr>
              <w:pStyle w:val="aa"/>
              <w:numPr>
                <w:ilvl w:val="0"/>
                <w:numId w:val="7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国や宮城県発注工事受注状況及び成績状況</w:t>
            </w:r>
          </w:p>
        </w:tc>
      </w:tr>
      <w:tr w:rsidR="005C2680" w:rsidTr="00561A95">
        <w:tc>
          <w:tcPr>
            <w:tcW w:w="8494" w:type="dxa"/>
          </w:tcPr>
          <w:p w:rsidR="005C2680" w:rsidRDefault="005C26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　その他の必要な事項</w:t>
            </w:r>
          </w:p>
          <w:p w:rsidR="00B63B97" w:rsidRDefault="005C2680" w:rsidP="00551DD4">
            <w:pPr>
              <w:pStyle w:val="aa"/>
              <w:numPr>
                <w:ilvl w:val="0"/>
                <w:numId w:val="4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 w:rsidRPr="00B63B97">
              <w:rPr>
                <w:rFonts w:ascii="ＭＳ 明朝" w:eastAsia="ＭＳ 明朝" w:hAnsi="ＭＳ 明朝" w:hint="eastAsia"/>
              </w:rPr>
              <w:t>利益見通し</w:t>
            </w:r>
          </w:p>
          <w:p w:rsidR="005C2680" w:rsidRPr="00B63B97" w:rsidRDefault="005C2680" w:rsidP="00551DD4">
            <w:pPr>
              <w:pStyle w:val="aa"/>
              <w:numPr>
                <w:ilvl w:val="0"/>
                <w:numId w:val="4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 w:rsidRPr="00B63B97">
              <w:rPr>
                <w:rFonts w:ascii="ＭＳ 明朝" w:eastAsia="ＭＳ 明朝" w:hAnsi="ＭＳ 明朝" w:hint="eastAsia"/>
              </w:rPr>
              <w:t>配置技術者の適否</w:t>
            </w:r>
          </w:p>
          <w:p w:rsidR="005C2680" w:rsidRPr="005C2680" w:rsidRDefault="005C2680" w:rsidP="00551DD4">
            <w:pPr>
              <w:pStyle w:val="aa"/>
              <w:numPr>
                <w:ilvl w:val="0"/>
                <w:numId w:val="4"/>
              </w:numPr>
              <w:ind w:leftChars="0" w:left="589" w:hanging="4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建設業法違反及び指名停止の有無</w:t>
            </w:r>
          </w:p>
        </w:tc>
      </w:tr>
    </w:tbl>
    <w:p w:rsidR="00F1414C" w:rsidRDefault="00704317" w:rsidP="007043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※上記内容について</w:t>
      </w:r>
      <w:r w:rsidR="003F4C00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t>別紙により提出することができる。</w:t>
      </w:r>
    </w:p>
    <w:p w:rsidR="009A573A" w:rsidRPr="009A573A" w:rsidRDefault="009A573A" w:rsidP="007043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※上記内容に係る根拠となる資料を併せて提出すること。</w:t>
      </w:r>
    </w:p>
    <w:sectPr w:rsidR="009A573A" w:rsidRPr="009A573A" w:rsidSect="00DC209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CA0" w:rsidRDefault="00734CA0" w:rsidP="00734CA0">
      <w:r>
        <w:separator/>
      </w:r>
    </w:p>
  </w:endnote>
  <w:endnote w:type="continuationSeparator" w:id="0">
    <w:p w:rsidR="00734CA0" w:rsidRDefault="00734CA0" w:rsidP="0073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CA0" w:rsidRDefault="00734CA0" w:rsidP="00734CA0">
      <w:r>
        <w:separator/>
      </w:r>
    </w:p>
  </w:footnote>
  <w:footnote w:type="continuationSeparator" w:id="0">
    <w:p w:rsidR="00734CA0" w:rsidRDefault="00734CA0" w:rsidP="00734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066"/>
    <w:multiLevelType w:val="hybridMultilevel"/>
    <w:tmpl w:val="1974EEBE"/>
    <w:lvl w:ilvl="0" w:tplc="7890CE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4B2057"/>
    <w:multiLevelType w:val="hybridMultilevel"/>
    <w:tmpl w:val="CDD871F4"/>
    <w:lvl w:ilvl="0" w:tplc="7890CE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7D182B"/>
    <w:multiLevelType w:val="hybridMultilevel"/>
    <w:tmpl w:val="1974EEBE"/>
    <w:lvl w:ilvl="0" w:tplc="7890CE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968E8"/>
    <w:multiLevelType w:val="hybridMultilevel"/>
    <w:tmpl w:val="9206940E"/>
    <w:lvl w:ilvl="0" w:tplc="7890CEA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14A4B55"/>
    <w:multiLevelType w:val="hybridMultilevel"/>
    <w:tmpl w:val="F9E8E498"/>
    <w:lvl w:ilvl="0" w:tplc="7890CE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D65144"/>
    <w:multiLevelType w:val="hybridMultilevel"/>
    <w:tmpl w:val="EAECFA22"/>
    <w:lvl w:ilvl="0" w:tplc="7890CEA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3273A"/>
    <w:multiLevelType w:val="hybridMultilevel"/>
    <w:tmpl w:val="34EE1320"/>
    <w:lvl w:ilvl="0" w:tplc="7890CE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C5CF9"/>
    <w:multiLevelType w:val="hybridMultilevel"/>
    <w:tmpl w:val="F9E8E498"/>
    <w:lvl w:ilvl="0" w:tplc="7890CE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3A"/>
    <w:rsid w:val="00082069"/>
    <w:rsid w:val="0029643C"/>
    <w:rsid w:val="003F2AE0"/>
    <w:rsid w:val="003F4C00"/>
    <w:rsid w:val="00440DA5"/>
    <w:rsid w:val="00551DD4"/>
    <w:rsid w:val="00561A95"/>
    <w:rsid w:val="005C2680"/>
    <w:rsid w:val="006440A9"/>
    <w:rsid w:val="00672C6E"/>
    <w:rsid w:val="00704317"/>
    <w:rsid w:val="00734CA0"/>
    <w:rsid w:val="007F633A"/>
    <w:rsid w:val="009A573A"/>
    <w:rsid w:val="00AE35EF"/>
    <w:rsid w:val="00B63B97"/>
    <w:rsid w:val="00C77C14"/>
    <w:rsid w:val="00C837D9"/>
    <w:rsid w:val="00C8721E"/>
    <w:rsid w:val="00D5046D"/>
    <w:rsid w:val="00DC2098"/>
    <w:rsid w:val="00DF0E8C"/>
    <w:rsid w:val="00DF4A57"/>
    <w:rsid w:val="00E47298"/>
    <w:rsid w:val="00F12F7B"/>
    <w:rsid w:val="00F1414C"/>
    <w:rsid w:val="00F54F0D"/>
    <w:rsid w:val="00F632AD"/>
    <w:rsid w:val="00F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A62611"/>
  <w15:chartTrackingRefBased/>
  <w15:docId w15:val="{082A3737-C5E0-49E2-A2B9-79BC05A1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633A"/>
  </w:style>
  <w:style w:type="character" w:customStyle="1" w:styleId="a4">
    <w:name w:val="日付 (文字)"/>
    <w:basedOn w:val="a0"/>
    <w:link w:val="a3"/>
    <w:uiPriority w:val="99"/>
    <w:semiHidden/>
    <w:rsid w:val="007F633A"/>
  </w:style>
  <w:style w:type="table" w:styleId="a5">
    <w:name w:val="Table Grid"/>
    <w:basedOn w:val="a1"/>
    <w:uiPriority w:val="39"/>
    <w:rsid w:val="0056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4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CA0"/>
  </w:style>
  <w:style w:type="paragraph" w:styleId="a8">
    <w:name w:val="footer"/>
    <w:basedOn w:val="a"/>
    <w:link w:val="a9"/>
    <w:uiPriority w:val="99"/>
    <w:unhideWhenUsed/>
    <w:rsid w:val="00734C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CA0"/>
  </w:style>
  <w:style w:type="paragraph" w:styleId="aa">
    <w:name w:val="List Paragraph"/>
    <w:basedOn w:val="a"/>
    <w:uiPriority w:val="34"/>
    <w:qFormat/>
    <w:rsid w:val="00734C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6B924-E6DE-4ADB-B70E-7E3C6735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zaimu004</dc:creator>
  <cp:keywords/>
  <dc:description/>
  <cp:lastModifiedBy>zaimu004</cp:lastModifiedBy>
  <cp:revision>15</cp:revision>
  <cp:lastPrinted>2022-06-20T09:15:00Z</cp:lastPrinted>
  <dcterms:created xsi:type="dcterms:W3CDTF">2022-06-20T07:18:00Z</dcterms:created>
  <dcterms:modified xsi:type="dcterms:W3CDTF">2023-05-22T06:12:00Z</dcterms:modified>
</cp:coreProperties>
</file>